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page" w:tblpX="1450" w:tblpY="-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763E9" w14:paraId="46C734BB" w14:textId="77777777" w:rsidTr="00BD2195">
        <w:tc>
          <w:tcPr>
            <w:tcW w:w="4509" w:type="dxa"/>
          </w:tcPr>
          <w:p w14:paraId="6B9FF9B4" w14:textId="717C183C" w:rsidR="00956AEA" w:rsidRDefault="00956AEA" w:rsidP="00BD2195">
            <w:pPr>
              <w:pStyle w:val="Normln1"/>
              <w:contextualSpacing w:val="0"/>
            </w:pPr>
          </w:p>
          <w:p w14:paraId="7BDA229D" w14:textId="77777777" w:rsidR="00956AEA" w:rsidRPr="00956AEA" w:rsidRDefault="00956AEA" w:rsidP="00956AEA"/>
          <w:p w14:paraId="099020AC" w14:textId="77777777" w:rsidR="00956AEA" w:rsidRPr="00956AEA" w:rsidRDefault="00956AEA" w:rsidP="00956AEA"/>
          <w:p w14:paraId="757B8409" w14:textId="79422C8A" w:rsidR="00956AEA" w:rsidRDefault="00956AEA" w:rsidP="00956AEA"/>
          <w:p w14:paraId="7AB3A3F7" w14:textId="77777777" w:rsidR="00C763E9" w:rsidRPr="00956AEA" w:rsidRDefault="00C763E9" w:rsidP="00956AEA"/>
        </w:tc>
        <w:tc>
          <w:tcPr>
            <w:tcW w:w="4510" w:type="dxa"/>
          </w:tcPr>
          <w:p w14:paraId="733B58B6" w14:textId="40BAB2DA" w:rsidR="00C763E9" w:rsidRDefault="00C763E9" w:rsidP="00BD2195">
            <w:pPr>
              <w:pStyle w:val="Normln1"/>
              <w:contextualSpacing w:val="0"/>
            </w:pPr>
          </w:p>
        </w:tc>
      </w:tr>
    </w:tbl>
    <w:p w14:paraId="5B2CBBF6" w14:textId="77777777" w:rsidR="009B6675" w:rsidRDefault="009B6675" w:rsidP="00BD2195">
      <w:pPr>
        <w:pStyle w:val="Normln1"/>
        <w:contextualSpacing w:val="0"/>
      </w:pPr>
    </w:p>
    <w:p w14:paraId="59EF3E5E" w14:textId="77777777" w:rsidR="005901EB" w:rsidRDefault="002D58DA" w:rsidP="005901EB">
      <w:pPr>
        <w:pStyle w:val="Normln1"/>
        <w:contextualSpacing w:val="0"/>
        <w:jc w:val="center"/>
        <w:rPr>
          <w:b/>
          <w:sz w:val="28"/>
          <w:szCs w:val="28"/>
          <w:u w:val="single"/>
        </w:rPr>
      </w:pPr>
      <w:bookmarkStart w:id="0" w:name="_GoBack"/>
      <w:r w:rsidRPr="005901EB">
        <w:rPr>
          <w:b/>
          <w:sz w:val="28"/>
          <w:szCs w:val="28"/>
          <w:u w:val="single"/>
        </w:rPr>
        <w:t xml:space="preserve">Svaz moderní energetiky </w:t>
      </w:r>
      <w:r w:rsidR="00C763E9" w:rsidRPr="005901EB">
        <w:rPr>
          <w:b/>
          <w:sz w:val="28"/>
          <w:szCs w:val="28"/>
          <w:u w:val="single"/>
        </w:rPr>
        <w:t xml:space="preserve">posilují zástupci sektoru </w:t>
      </w:r>
    </w:p>
    <w:p w14:paraId="030BB759" w14:textId="4A388E44" w:rsidR="00175156" w:rsidRPr="005901EB" w:rsidRDefault="00C763E9" w:rsidP="005901EB">
      <w:pPr>
        <w:pStyle w:val="Normln1"/>
        <w:contextualSpacing w:val="0"/>
        <w:jc w:val="center"/>
        <w:rPr>
          <w:b/>
          <w:sz w:val="28"/>
          <w:szCs w:val="28"/>
          <w:u w:val="single"/>
        </w:rPr>
      </w:pPr>
      <w:r w:rsidRPr="005901EB">
        <w:rPr>
          <w:b/>
          <w:sz w:val="28"/>
          <w:szCs w:val="28"/>
          <w:u w:val="single"/>
        </w:rPr>
        <w:t>energetický</w:t>
      </w:r>
      <w:r w:rsidR="00A2581A" w:rsidRPr="005901EB">
        <w:rPr>
          <w:b/>
          <w:sz w:val="28"/>
          <w:szCs w:val="28"/>
          <w:u w:val="single"/>
        </w:rPr>
        <w:t>ch</w:t>
      </w:r>
      <w:r w:rsidRPr="005901EB">
        <w:rPr>
          <w:b/>
          <w:sz w:val="28"/>
          <w:szCs w:val="28"/>
          <w:u w:val="single"/>
        </w:rPr>
        <w:t xml:space="preserve"> služeb</w:t>
      </w:r>
    </w:p>
    <w:bookmarkEnd w:id="0"/>
    <w:p w14:paraId="73858F85" w14:textId="77777777" w:rsidR="00175156" w:rsidRDefault="002D58DA">
      <w:pPr>
        <w:pStyle w:val="Normln1"/>
        <w:contextualSpacing w:val="0"/>
      </w:pPr>
      <w:r>
        <w:t xml:space="preserve"> </w:t>
      </w:r>
    </w:p>
    <w:p w14:paraId="45A1135C" w14:textId="5FC35AF3" w:rsidR="00090D1F" w:rsidRPr="005901EB" w:rsidRDefault="006651F4">
      <w:pPr>
        <w:pStyle w:val="Normln1"/>
        <w:contextualSpacing w:val="0"/>
        <w:jc w:val="both"/>
        <w:rPr>
          <w:b/>
          <w:sz w:val="20"/>
          <w:szCs w:val="20"/>
        </w:rPr>
      </w:pPr>
      <w:r w:rsidRPr="005901EB">
        <w:rPr>
          <w:sz w:val="20"/>
          <w:szCs w:val="20"/>
        </w:rPr>
        <w:t xml:space="preserve">Praha </w:t>
      </w:r>
      <w:r w:rsidR="00A615A3" w:rsidRPr="005901EB">
        <w:rPr>
          <w:sz w:val="20"/>
          <w:szCs w:val="20"/>
        </w:rPr>
        <w:t>10</w:t>
      </w:r>
      <w:r w:rsidRPr="005901EB">
        <w:rPr>
          <w:sz w:val="20"/>
          <w:szCs w:val="20"/>
        </w:rPr>
        <w:t xml:space="preserve">. </w:t>
      </w:r>
      <w:r w:rsidR="00A615A3" w:rsidRPr="005901EB">
        <w:rPr>
          <w:sz w:val="20"/>
          <w:szCs w:val="20"/>
        </w:rPr>
        <w:t xml:space="preserve">prosince </w:t>
      </w:r>
      <w:r w:rsidRPr="005901EB">
        <w:rPr>
          <w:sz w:val="20"/>
          <w:szCs w:val="20"/>
        </w:rPr>
        <w:t>2018</w:t>
      </w:r>
      <w:r w:rsidR="005901EB" w:rsidRPr="005901EB">
        <w:rPr>
          <w:b/>
          <w:sz w:val="20"/>
          <w:szCs w:val="20"/>
        </w:rPr>
        <w:t xml:space="preserve"> </w:t>
      </w:r>
      <w:r w:rsidR="005901EB" w:rsidRPr="000F7AFD">
        <w:rPr>
          <w:sz w:val="20"/>
          <w:szCs w:val="20"/>
        </w:rPr>
        <w:t>-</w:t>
      </w:r>
      <w:r w:rsidRPr="005901EB">
        <w:rPr>
          <w:b/>
          <w:sz w:val="20"/>
          <w:szCs w:val="20"/>
        </w:rPr>
        <w:t xml:space="preserve"> Novým členem </w:t>
      </w:r>
      <w:r w:rsidR="002D58DA" w:rsidRPr="005901EB">
        <w:rPr>
          <w:b/>
          <w:sz w:val="20"/>
          <w:szCs w:val="20"/>
        </w:rPr>
        <w:t xml:space="preserve">Svazu </w:t>
      </w:r>
      <w:r w:rsidR="00090D1F" w:rsidRPr="005901EB">
        <w:rPr>
          <w:b/>
          <w:sz w:val="20"/>
          <w:szCs w:val="20"/>
        </w:rPr>
        <w:t xml:space="preserve">moderní energetiky se stala Asociace poskytovatelů energetických služeb. Společně se zaměří na budování většího povědomí o možnostech energetických služeb </w:t>
      </w:r>
      <w:r w:rsidR="00A2581A" w:rsidRPr="005901EB">
        <w:rPr>
          <w:b/>
          <w:sz w:val="20"/>
          <w:szCs w:val="20"/>
        </w:rPr>
        <w:t xml:space="preserve">se zárukou úspor (EPC) </w:t>
      </w:r>
      <w:r w:rsidR="00090D1F" w:rsidRPr="005901EB">
        <w:rPr>
          <w:b/>
          <w:sz w:val="20"/>
          <w:szCs w:val="20"/>
        </w:rPr>
        <w:t xml:space="preserve">pro firmy </w:t>
      </w:r>
      <w:proofErr w:type="spellStart"/>
      <w:r w:rsidR="005901EB">
        <w:rPr>
          <w:b/>
          <w:sz w:val="20"/>
          <w:szCs w:val="20"/>
        </w:rPr>
        <w:t>a</w:t>
      </w:r>
      <w:r w:rsidR="00090D1F" w:rsidRPr="005901EB">
        <w:rPr>
          <w:b/>
          <w:sz w:val="20"/>
          <w:szCs w:val="20"/>
        </w:rPr>
        <w:t>veřejný</w:t>
      </w:r>
      <w:proofErr w:type="spellEnd"/>
      <w:r w:rsidR="00090D1F" w:rsidRPr="005901EB">
        <w:rPr>
          <w:b/>
          <w:sz w:val="20"/>
          <w:szCs w:val="20"/>
        </w:rPr>
        <w:t xml:space="preserve"> sektor.</w:t>
      </w:r>
      <w:r w:rsidR="002D58DA" w:rsidRPr="005901EB">
        <w:rPr>
          <w:b/>
          <w:sz w:val="20"/>
          <w:szCs w:val="20"/>
        </w:rPr>
        <w:t xml:space="preserve"> </w:t>
      </w:r>
      <w:r w:rsidR="00090D1F" w:rsidRPr="005901EB">
        <w:rPr>
          <w:b/>
          <w:sz w:val="20"/>
          <w:szCs w:val="20"/>
        </w:rPr>
        <w:t xml:space="preserve">Vstupem nového člena naplňuje </w:t>
      </w:r>
      <w:r w:rsidR="00757F9C" w:rsidRPr="005901EB">
        <w:rPr>
          <w:b/>
          <w:sz w:val="20"/>
          <w:szCs w:val="20"/>
        </w:rPr>
        <w:t xml:space="preserve">Svaz moderní energetiky </w:t>
      </w:r>
      <w:r w:rsidR="00090D1F" w:rsidRPr="005901EB">
        <w:rPr>
          <w:b/>
          <w:sz w:val="20"/>
          <w:szCs w:val="20"/>
        </w:rPr>
        <w:t>svůj</w:t>
      </w:r>
      <w:r w:rsidR="00757F9C" w:rsidRPr="005901EB">
        <w:rPr>
          <w:b/>
          <w:sz w:val="20"/>
          <w:szCs w:val="20"/>
        </w:rPr>
        <w:t xml:space="preserve"> cíl spojit sektor progresivních a dynamicky se rozvíjejících řešení v oblasti obnovitelných zdrojů, akumulace energie </w:t>
      </w:r>
      <w:r w:rsidR="005901EB">
        <w:rPr>
          <w:b/>
          <w:sz w:val="20"/>
          <w:szCs w:val="20"/>
        </w:rPr>
        <w:t>a především</w:t>
      </w:r>
      <w:r w:rsidR="00090D1F" w:rsidRPr="005901EB">
        <w:rPr>
          <w:b/>
          <w:sz w:val="20"/>
          <w:szCs w:val="20"/>
        </w:rPr>
        <w:t xml:space="preserve"> </w:t>
      </w:r>
      <w:r w:rsidR="00757F9C" w:rsidRPr="005901EB">
        <w:rPr>
          <w:b/>
          <w:sz w:val="20"/>
          <w:szCs w:val="20"/>
        </w:rPr>
        <w:t>energeti</w:t>
      </w:r>
      <w:r w:rsidR="00090D1F" w:rsidRPr="005901EB">
        <w:rPr>
          <w:b/>
          <w:sz w:val="20"/>
          <w:szCs w:val="20"/>
        </w:rPr>
        <w:t>ckých služeb.</w:t>
      </w:r>
    </w:p>
    <w:p w14:paraId="3E8EE9BF" w14:textId="77777777" w:rsidR="00712427" w:rsidRPr="005901EB" w:rsidRDefault="00712427">
      <w:pPr>
        <w:pStyle w:val="Normln1"/>
        <w:contextualSpacing w:val="0"/>
        <w:jc w:val="both"/>
        <w:rPr>
          <w:sz w:val="20"/>
          <w:szCs w:val="20"/>
        </w:rPr>
      </w:pPr>
    </w:p>
    <w:p w14:paraId="0BAA0E88" w14:textId="20B8ED21" w:rsidR="00712427" w:rsidRPr="005901EB" w:rsidRDefault="00712427">
      <w:pPr>
        <w:pStyle w:val="Normln1"/>
        <w:contextualSpacing w:val="0"/>
        <w:jc w:val="both"/>
        <w:rPr>
          <w:sz w:val="20"/>
          <w:szCs w:val="20"/>
        </w:rPr>
      </w:pPr>
      <w:r w:rsidRPr="005901EB">
        <w:rPr>
          <w:sz w:val="20"/>
          <w:szCs w:val="20"/>
        </w:rPr>
        <w:t>Asociace poskytovatelů energetických služeb působí na českém trhu od roku 2010. V minulosti se například podílela na vytvoření standardů pro EPC projekty. Dlouhodobě buduje povědomí o možnostech energetických úspor ve veřejném i soukromém sektoru.</w:t>
      </w:r>
      <w:r w:rsidR="005E2CAA" w:rsidRPr="005901EB">
        <w:rPr>
          <w:sz w:val="20"/>
          <w:szCs w:val="20"/>
        </w:rPr>
        <w:t xml:space="preserve"> </w:t>
      </w:r>
      <w:r w:rsidR="00C83A8D" w:rsidRPr="005901EB">
        <w:rPr>
          <w:sz w:val="20"/>
          <w:szCs w:val="20"/>
        </w:rPr>
        <w:t xml:space="preserve">Zvyšováním </w:t>
      </w:r>
      <w:r w:rsidR="005E2CAA" w:rsidRPr="005901EB">
        <w:rPr>
          <w:sz w:val="20"/>
          <w:szCs w:val="20"/>
        </w:rPr>
        <w:t xml:space="preserve">energetické efektivity podniků pomáhá české ekonomice. </w:t>
      </w:r>
      <w:r w:rsidR="001821A4" w:rsidRPr="005901EB">
        <w:rPr>
          <w:sz w:val="20"/>
          <w:szCs w:val="20"/>
        </w:rPr>
        <w:t>Česko patří p</w:t>
      </w:r>
      <w:r w:rsidR="005E2CAA" w:rsidRPr="005901EB">
        <w:rPr>
          <w:sz w:val="20"/>
          <w:szCs w:val="20"/>
        </w:rPr>
        <w:t xml:space="preserve">odle dat </w:t>
      </w:r>
      <w:proofErr w:type="spellStart"/>
      <w:r w:rsidR="005E2CAA" w:rsidRPr="005901EB">
        <w:rPr>
          <w:sz w:val="20"/>
          <w:szCs w:val="20"/>
        </w:rPr>
        <w:t>Eurostat</w:t>
      </w:r>
      <w:proofErr w:type="spellEnd"/>
      <w:r w:rsidR="005E2CAA" w:rsidRPr="005901EB">
        <w:rPr>
          <w:sz w:val="20"/>
          <w:szCs w:val="20"/>
        </w:rPr>
        <w:t xml:space="preserve"> </w:t>
      </w:r>
      <w:r w:rsidR="001821A4" w:rsidRPr="005901EB">
        <w:rPr>
          <w:sz w:val="20"/>
          <w:szCs w:val="20"/>
        </w:rPr>
        <w:t>v EU k</w:t>
      </w:r>
      <w:r w:rsidR="005E2CAA" w:rsidRPr="005901EB">
        <w:rPr>
          <w:sz w:val="20"/>
          <w:szCs w:val="20"/>
        </w:rPr>
        <w:t xml:space="preserve"> energeticky nejnáročnější</w:t>
      </w:r>
      <w:r w:rsidR="001821A4" w:rsidRPr="005901EB">
        <w:rPr>
          <w:sz w:val="20"/>
          <w:szCs w:val="20"/>
        </w:rPr>
        <w:t>m zemím</w:t>
      </w:r>
      <w:r w:rsidR="005E2CAA" w:rsidRPr="005901EB">
        <w:rPr>
          <w:sz w:val="20"/>
          <w:szCs w:val="20"/>
        </w:rPr>
        <w:t xml:space="preserve">. Více energie na jednotku HDP spotřebovává pouze Bulharsko a Estonsko. </w:t>
      </w:r>
      <w:r w:rsidR="001821A4" w:rsidRPr="005901EB">
        <w:rPr>
          <w:sz w:val="20"/>
          <w:szCs w:val="20"/>
        </w:rPr>
        <w:t xml:space="preserve">V </w:t>
      </w:r>
      <w:r w:rsidR="005E2CAA" w:rsidRPr="005901EB">
        <w:rPr>
          <w:sz w:val="20"/>
          <w:szCs w:val="20"/>
        </w:rPr>
        <w:t xml:space="preserve">roce 2015 </w:t>
      </w:r>
      <w:r w:rsidR="001821A4" w:rsidRPr="005901EB">
        <w:rPr>
          <w:sz w:val="20"/>
          <w:szCs w:val="20"/>
        </w:rPr>
        <w:t xml:space="preserve">byla </w:t>
      </w:r>
      <w:r w:rsidR="005E2CAA" w:rsidRPr="005901EB">
        <w:rPr>
          <w:sz w:val="20"/>
          <w:szCs w:val="20"/>
        </w:rPr>
        <w:t>energetická intenzita ekonomiky ČR o více než polovinu vyšší než evropský průměr.</w:t>
      </w:r>
    </w:p>
    <w:p w14:paraId="2AFC4372" w14:textId="77777777" w:rsidR="00090D1F" w:rsidRPr="005901EB" w:rsidRDefault="00090D1F">
      <w:pPr>
        <w:pStyle w:val="Normln1"/>
        <w:contextualSpacing w:val="0"/>
        <w:jc w:val="both"/>
        <w:rPr>
          <w:sz w:val="20"/>
          <w:szCs w:val="20"/>
        </w:rPr>
      </w:pPr>
    </w:p>
    <w:p w14:paraId="6D3AD0EF" w14:textId="1C5990F8" w:rsidR="00175156" w:rsidRPr="005901EB" w:rsidRDefault="00090D1F">
      <w:pPr>
        <w:pStyle w:val="Normln1"/>
        <w:contextualSpacing w:val="0"/>
        <w:jc w:val="both"/>
        <w:rPr>
          <w:b/>
          <w:sz w:val="20"/>
          <w:szCs w:val="20"/>
        </w:rPr>
      </w:pPr>
      <w:r w:rsidRPr="005901EB">
        <w:rPr>
          <w:i/>
          <w:sz w:val="20"/>
          <w:szCs w:val="20"/>
        </w:rPr>
        <w:t xml:space="preserve">„Asociace poskytovatelů energetických služeb přináší Svazu své rozsáhlé zkušenosti v oblasti energeticky efektivních projektů </w:t>
      </w:r>
      <w:r w:rsidR="00BD2195" w:rsidRPr="005901EB">
        <w:rPr>
          <w:i/>
          <w:sz w:val="20"/>
          <w:szCs w:val="20"/>
        </w:rPr>
        <w:t xml:space="preserve">v </w:t>
      </w:r>
      <w:r w:rsidR="00A2581A" w:rsidRPr="005901EB">
        <w:rPr>
          <w:i/>
          <w:sz w:val="20"/>
          <w:szCs w:val="20"/>
        </w:rPr>
        <w:t>průmyslu</w:t>
      </w:r>
      <w:r w:rsidRPr="005901EB">
        <w:rPr>
          <w:i/>
          <w:sz w:val="20"/>
          <w:szCs w:val="20"/>
        </w:rPr>
        <w:t xml:space="preserve">. </w:t>
      </w:r>
      <w:r w:rsidR="00F72C04" w:rsidRPr="005901EB">
        <w:rPr>
          <w:i/>
          <w:sz w:val="20"/>
          <w:szCs w:val="20"/>
        </w:rPr>
        <w:t>Různé cesty vedoucí k vylepšování energetické účinnosti podniků jsou základem moderní ekonomiky. Symbolem proměny jsou inovace, které se stávají běžnou součástí výrobních procesů nebo provozu budov. Postupný rozvoj obnovitelných zdrojů energie, akumulace energie a energeticky efektivních technologií se díky dostupnější ceně stává stále důležitější součástí podnikání z pohledu ekonomiky i společenské odpovědnosti</w:t>
      </w:r>
      <w:r w:rsidRPr="005901EB">
        <w:rPr>
          <w:i/>
          <w:sz w:val="20"/>
          <w:szCs w:val="20"/>
        </w:rPr>
        <w:t>,</w:t>
      </w:r>
      <w:r w:rsidRPr="005901EB">
        <w:rPr>
          <w:sz w:val="20"/>
          <w:szCs w:val="20"/>
        </w:rPr>
        <w:t>“ uvádí k cílům spolupráce Martin Sedlák, programový ředitel Svazu moderní energetiky.</w:t>
      </w:r>
    </w:p>
    <w:p w14:paraId="208BF210" w14:textId="77777777" w:rsidR="00A615A3" w:rsidRPr="005901EB" w:rsidRDefault="00A615A3" w:rsidP="00C83A8D">
      <w:pPr>
        <w:pStyle w:val="Normln1"/>
        <w:contextualSpacing w:val="0"/>
        <w:jc w:val="both"/>
        <w:rPr>
          <w:sz w:val="20"/>
          <w:szCs w:val="20"/>
        </w:rPr>
      </w:pPr>
    </w:p>
    <w:p w14:paraId="16D57A97" w14:textId="64850BC5" w:rsidR="00175156" w:rsidRPr="005901EB" w:rsidRDefault="00A615A3" w:rsidP="00C83A8D">
      <w:pPr>
        <w:pStyle w:val="Normln1"/>
        <w:contextualSpacing w:val="0"/>
        <w:jc w:val="both"/>
        <w:rPr>
          <w:sz w:val="20"/>
          <w:szCs w:val="20"/>
        </w:rPr>
      </w:pPr>
      <w:r w:rsidRPr="005901EB">
        <w:rPr>
          <w:i/>
          <w:sz w:val="20"/>
          <w:szCs w:val="20"/>
        </w:rPr>
        <w:t>„</w:t>
      </w:r>
      <w:r w:rsidR="00D05DEC" w:rsidRPr="005901EB">
        <w:rPr>
          <w:i/>
          <w:sz w:val="20"/>
          <w:szCs w:val="20"/>
        </w:rPr>
        <w:t>Před námi je klíčový rok, kdy se budou nastavovat podmínky financování pro evropské program</w:t>
      </w:r>
      <w:r w:rsidR="00BD2195" w:rsidRPr="005901EB">
        <w:rPr>
          <w:i/>
          <w:sz w:val="20"/>
          <w:szCs w:val="20"/>
        </w:rPr>
        <w:t>ové období 2020–</w:t>
      </w:r>
      <w:r w:rsidR="00D05DEC" w:rsidRPr="005901EB">
        <w:rPr>
          <w:i/>
          <w:sz w:val="20"/>
          <w:szCs w:val="20"/>
        </w:rPr>
        <w:t xml:space="preserve">2027. Další impulsy pro zvyšování energetické efektivity </w:t>
      </w:r>
      <w:r w:rsidR="00020C99" w:rsidRPr="005901EB">
        <w:rPr>
          <w:i/>
          <w:sz w:val="20"/>
          <w:szCs w:val="20"/>
        </w:rPr>
        <w:t xml:space="preserve">vzejdou z potřeby snížit úroveň </w:t>
      </w:r>
      <w:r w:rsidR="00A1272C" w:rsidRPr="005901EB">
        <w:rPr>
          <w:i/>
          <w:sz w:val="20"/>
          <w:szCs w:val="20"/>
        </w:rPr>
        <w:t xml:space="preserve">emisí </w:t>
      </w:r>
      <w:r w:rsidR="001821A4" w:rsidRPr="005901EB">
        <w:rPr>
          <w:i/>
          <w:sz w:val="20"/>
          <w:szCs w:val="20"/>
        </w:rPr>
        <w:t>oxidu uhličitého</w:t>
      </w:r>
      <w:r w:rsidR="00020C99" w:rsidRPr="005901EB">
        <w:rPr>
          <w:i/>
          <w:sz w:val="20"/>
          <w:szCs w:val="20"/>
        </w:rPr>
        <w:t>. Jsme rádi, že v tomto důležitém období budeme mít po boku odborné</w:t>
      </w:r>
      <w:r w:rsidR="000A093F">
        <w:rPr>
          <w:i/>
          <w:sz w:val="20"/>
          <w:szCs w:val="20"/>
        </w:rPr>
        <w:t>ho</w:t>
      </w:r>
      <w:r w:rsidR="00020C99" w:rsidRPr="005901EB">
        <w:rPr>
          <w:i/>
          <w:sz w:val="20"/>
          <w:szCs w:val="20"/>
        </w:rPr>
        <w:t xml:space="preserve"> </w:t>
      </w:r>
      <w:r w:rsidR="000A093F">
        <w:rPr>
          <w:i/>
          <w:sz w:val="20"/>
          <w:szCs w:val="20"/>
        </w:rPr>
        <w:t xml:space="preserve">a </w:t>
      </w:r>
      <w:r w:rsidR="00020C99" w:rsidRPr="005901EB">
        <w:rPr>
          <w:i/>
          <w:sz w:val="20"/>
          <w:szCs w:val="20"/>
        </w:rPr>
        <w:t>zdatné</w:t>
      </w:r>
      <w:r w:rsidR="000A093F">
        <w:rPr>
          <w:i/>
          <w:sz w:val="20"/>
          <w:szCs w:val="20"/>
        </w:rPr>
        <w:t>ho</w:t>
      </w:r>
      <w:r w:rsidR="00020C99" w:rsidRPr="005901EB">
        <w:rPr>
          <w:i/>
          <w:sz w:val="20"/>
          <w:szCs w:val="20"/>
        </w:rPr>
        <w:t xml:space="preserve"> </w:t>
      </w:r>
      <w:r w:rsidR="000A093F">
        <w:rPr>
          <w:i/>
          <w:sz w:val="20"/>
          <w:szCs w:val="20"/>
        </w:rPr>
        <w:t>partnera</w:t>
      </w:r>
      <w:r w:rsidR="00020C99" w:rsidRPr="005901EB">
        <w:rPr>
          <w:i/>
          <w:sz w:val="20"/>
          <w:szCs w:val="20"/>
        </w:rPr>
        <w:t>, jakým Svaz moderní energetiky bezesporu je</w:t>
      </w:r>
      <w:r w:rsidR="001821A4" w:rsidRPr="005901EB">
        <w:rPr>
          <w:i/>
          <w:sz w:val="20"/>
          <w:szCs w:val="20"/>
        </w:rPr>
        <w:t>,</w:t>
      </w:r>
      <w:r w:rsidR="002D58DA" w:rsidRPr="005901EB">
        <w:rPr>
          <w:i/>
          <w:sz w:val="20"/>
          <w:szCs w:val="20"/>
        </w:rPr>
        <w:t>“</w:t>
      </w:r>
      <w:r w:rsidR="002D58DA" w:rsidRPr="005901EB">
        <w:rPr>
          <w:sz w:val="20"/>
          <w:szCs w:val="20"/>
        </w:rPr>
        <w:t xml:space="preserve"> uvádí ke vstupu do Svazu moderní energetiky </w:t>
      </w:r>
      <w:r w:rsidR="00712427" w:rsidRPr="005901EB">
        <w:rPr>
          <w:sz w:val="20"/>
          <w:szCs w:val="20"/>
        </w:rPr>
        <w:t xml:space="preserve">Ivo </w:t>
      </w:r>
      <w:proofErr w:type="spellStart"/>
      <w:r w:rsidR="00712427" w:rsidRPr="005901EB">
        <w:rPr>
          <w:sz w:val="20"/>
          <w:szCs w:val="20"/>
        </w:rPr>
        <w:t>Slavotínek</w:t>
      </w:r>
      <w:proofErr w:type="spellEnd"/>
      <w:r w:rsidR="002D58DA" w:rsidRPr="005901EB">
        <w:rPr>
          <w:sz w:val="20"/>
          <w:szCs w:val="20"/>
        </w:rPr>
        <w:t xml:space="preserve">, </w:t>
      </w:r>
      <w:r w:rsidR="00712427" w:rsidRPr="005901EB">
        <w:rPr>
          <w:sz w:val="20"/>
          <w:szCs w:val="20"/>
        </w:rPr>
        <w:t>předseda Asociace poskytovatelů energetických služeb.</w:t>
      </w:r>
      <w:r w:rsidR="002D58DA" w:rsidRPr="005901EB">
        <w:rPr>
          <w:sz w:val="20"/>
          <w:szCs w:val="20"/>
        </w:rPr>
        <w:t xml:space="preserve"> </w:t>
      </w:r>
    </w:p>
    <w:p w14:paraId="28416956" w14:textId="79B8F128" w:rsidR="00956AEA" w:rsidRDefault="002D58DA" w:rsidP="004C4F7A">
      <w:pPr>
        <w:pStyle w:val="Normlnweb"/>
        <w:spacing w:before="0" w:beforeAutospacing="0" w:after="0" w:afterAutospacing="0" w:line="276" w:lineRule="auto"/>
        <w:jc w:val="both"/>
      </w:pPr>
      <w:r>
        <w:t xml:space="preserve"> </w:t>
      </w:r>
    </w:p>
    <w:p w14:paraId="022F719B" w14:textId="77777777" w:rsidR="004C4F7A" w:rsidRPr="007B796D" w:rsidRDefault="004C4F7A" w:rsidP="004C4F7A">
      <w:pPr>
        <w:pStyle w:val="Zkladntext2"/>
        <w:pBdr>
          <w:bottom w:val="single" w:sz="4" w:space="1" w:color="auto"/>
        </w:pBdr>
        <w:jc w:val="both"/>
        <w:rPr>
          <w:rFonts w:ascii="Arial" w:hAnsi="Arial" w:cs="Arial"/>
          <w:b w:val="0"/>
          <w:i w:val="0"/>
          <w:color w:val="000000"/>
          <w:sz w:val="20"/>
          <w:szCs w:val="20"/>
        </w:rPr>
      </w:pPr>
    </w:p>
    <w:p w14:paraId="223742B2" w14:textId="2FF15B28" w:rsidR="00175156" w:rsidRPr="004C4F7A" w:rsidRDefault="00712427">
      <w:pPr>
        <w:pStyle w:val="Normln1"/>
        <w:contextualSpacing w:val="0"/>
        <w:jc w:val="both"/>
        <w:rPr>
          <w:i/>
          <w:sz w:val="20"/>
          <w:szCs w:val="20"/>
        </w:rPr>
      </w:pPr>
      <w:r w:rsidRPr="004C4F7A">
        <w:rPr>
          <w:b/>
          <w:i/>
          <w:sz w:val="20"/>
          <w:szCs w:val="20"/>
        </w:rPr>
        <w:t>Asociace poskytovatelů energetických služeb</w:t>
      </w:r>
      <w:r w:rsidR="00A2581A" w:rsidRPr="004C4F7A">
        <w:rPr>
          <w:i/>
          <w:sz w:val="20"/>
          <w:szCs w:val="20"/>
        </w:rPr>
        <w:t xml:space="preserve"> z. </w:t>
      </w:r>
      <w:proofErr w:type="gramStart"/>
      <w:r w:rsidR="00A2581A" w:rsidRPr="004C4F7A">
        <w:rPr>
          <w:i/>
          <w:sz w:val="20"/>
          <w:szCs w:val="20"/>
        </w:rPr>
        <w:t>s.</w:t>
      </w:r>
      <w:proofErr w:type="gramEnd"/>
      <w:r w:rsidR="00A2581A" w:rsidRPr="004C4F7A">
        <w:rPr>
          <w:i/>
          <w:sz w:val="20"/>
          <w:szCs w:val="20"/>
        </w:rPr>
        <w:t xml:space="preserve"> </w:t>
      </w:r>
      <w:r w:rsidRPr="004C4F7A">
        <w:rPr>
          <w:i/>
          <w:sz w:val="20"/>
          <w:szCs w:val="20"/>
        </w:rPr>
        <w:t xml:space="preserve">byla založena v roce 2010 s cílem aktivně přispívat k dlouhodobému rozvoji energetických služeb v ČR. Daří se jí určovat a slaďovat standardy energetických služeb. V roce 2016 připravila pro MPO návrh vzorové smlouvy, zadávací dokumentace a metodiky výběrového řízení pro veřejné zadavatele projektů využívajících energetické služby se zaručeným výsledkem, který nyní aktualizovala tak, aby odpovídal novele ZZVZ. Členové asociace každoročně přednáší na řadě seminářů a školení s cílem propagovat energetické služby se zaručeným výsledkem jako jednu z významných cest ke zvyšování energetické účinnosti, jak je vnímá i směrnice evropské komise EED 2012/27/EU. Asociace je členem Koordinačního výboru pro energetickou účinnost ČR při MPO a formou konzultací pomáhá nastavovat parametry udělování dotací v OPŽP. Nyní sdružuje 26 společností z řad poskytovatelů energetických služeb, poradenských firem a zástupců akademické sféry. Více na </w:t>
      </w:r>
      <w:hyperlink r:id="rId7" w:history="1">
        <w:r w:rsidRPr="004C4F7A">
          <w:rPr>
            <w:rStyle w:val="Hypertextovodkaz"/>
            <w:i/>
            <w:sz w:val="20"/>
            <w:szCs w:val="20"/>
          </w:rPr>
          <w:t>www.apes.cz</w:t>
        </w:r>
      </w:hyperlink>
      <w:r w:rsidRPr="004C4F7A">
        <w:rPr>
          <w:i/>
          <w:sz w:val="20"/>
          <w:szCs w:val="20"/>
        </w:rPr>
        <w:t>.</w:t>
      </w:r>
    </w:p>
    <w:p w14:paraId="04057F7C" w14:textId="77777777" w:rsidR="00175156" w:rsidRPr="004C4F7A" w:rsidRDefault="00175156" w:rsidP="00306C8B">
      <w:pPr>
        <w:pStyle w:val="Normln1"/>
        <w:contextualSpacing w:val="0"/>
        <w:jc w:val="both"/>
        <w:rPr>
          <w:i/>
          <w:sz w:val="20"/>
          <w:szCs w:val="20"/>
          <w:highlight w:val="yellow"/>
        </w:rPr>
      </w:pPr>
    </w:p>
    <w:p w14:paraId="17C84D3B" w14:textId="77777777" w:rsidR="00956AEA" w:rsidRPr="004C4F7A" w:rsidRDefault="002D58DA" w:rsidP="00956AEA">
      <w:pPr>
        <w:pStyle w:val="Normln1"/>
        <w:contextualSpacing w:val="0"/>
        <w:jc w:val="both"/>
        <w:rPr>
          <w:sz w:val="20"/>
          <w:szCs w:val="20"/>
        </w:rPr>
      </w:pPr>
      <w:r w:rsidRPr="004C4F7A">
        <w:rPr>
          <w:b/>
          <w:i/>
          <w:sz w:val="20"/>
          <w:szCs w:val="20"/>
        </w:rPr>
        <w:t xml:space="preserve">Svaz moderní energetiky z. </w:t>
      </w:r>
      <w:proofErr w:type="gramStart"/>
      <w:r w:rsidRPr="004C4F7A">
        <w:rPr>
          <w:b/>
          <w:i/>
          <w:sz w:val="20"/>
          <w:szCs w:val="20"/>
        </w:rPr>
        <w:t>s.</w:t>
      </w:r>
      <w:proofErr w:type="gramEnd"/>
      <w:r w:rsidR="00712427" w:rsidRPr="004C4F7A">
        <w:rPr>
          <w:i/>
          <w:sz w:val="20"/>
          <w:szCs w:val="20"/>
        </w:rPr>
        <w:t xml:space="preserve"> s</w:t>
      </w:r>
      <w:r w:rsidRPr="004C4F7A">
        <w:rPr>
          <w:i/>
          <w:sz w:val="20"/>
          <w:szCs w:val="20"/>
        </w:rPr>
        <w:t xml:space="preserve">družuje nejvýznamnější oborové asociace moderní energetiky i klíčová výzkumná univerzitní centra. Díky průřezovému zastoupení expertů umí Svaz nabídnout </w:t>
      </w:r>
      <w:r w:rsidRPr="004C4F7A">
        <w:rPr>
          <w:i/>
          <w:sz w:val="20"/>
          <w:szCs w:val="20"/>
        </w:rPr>
        <w:lastRenderedPageBreak/>
        <w:t>ucelený pohled na možnosti rozvíjejícího se oboru nové, nízkouhlíkové energetiky.</w:t>
      </w:r>
      <w:r w:rsidRPr="004C4F7A">
        <w:rPr>
          <w:rFonts w:eastAsia="Times New Roman"/>
          <w:i/>
          <w:sz w:val="20"/>
          <w:szCs w:val="20"/>
        </w:rPr>
        <w:t xml:space="preserve"> </w:t>
      </w:r>
      <w:r w:rsidRPr="004C4F7A">
        <w:rPr>
          <w:i/>
          <w:sz w:val="20"/>
          <w:szCs w:val="20"/>
        </w:rPr>
        <w:t xml:space="preserve">Svaz moderní energetiky má za cíl proaktivně vstupovat do české i evropské debaty o možnostech proměny energetiky a přinášet klíčové impulsy, které povedou k zajištění přední pozice ČR v oblasti vývoje a výroby progresivních technologií. </w:t>
      </w:r>
      <w:r w:rsidR="00712427" w:rsidRPr="004C4F7A">
        <w:rPr>
          <w:i/>
          <w:sz w:val="20"/>
          <w:szCs w:val="20"/>
        </w:rPr>
        <w:t xml:space="preserve">Více na </w:t>
      </w:r>
      <w:hyperlink r:id="rId8" w:history="1">
        <w:r w:rsidR="00712427" w:rsidRPr="004C4F7A">
          <w:rPr>
            <w:rStyle w:val="Hypertextovodkaz"/>
            <w:i/>
            <w:sz w:val="20"/>
            <w:szCs w:val="20"/>
          </w:rPr>
          <w:t>www.modernienergetika.cz</w:t>
        </w:r>
      </w:hyperlink>
      <w:r w:rsidR="00712427" w:rsidRPr="004C4F7A">
        <w:rPr>
          <w:sz w:val="20"/>
          <w:szCs w:val="20"/>
        </w:rPr>
        <w:t xml:space="preserve">. </w:t>
      </w:r>
    </w:p>
    <w:p w14:paraId="26A1BC0A" w14:textId="77777777" w:rsidR="00956AEA" w:rsidRPr="004C4F7A" w:rsidRDefault="00956AEA" w:rsidP="00956AEA">
      <w:pPr>
        <w:pStyle w:val="Normln1"/>
        <w:contextualSpacing w:val="0"/>
        <w:jc w:val="both"/>
        <w:rPr>
          <w:sz w:val="20"/>
          <w:szCs w:val="20"/>
        </w:rPr>
      </w:pPr>
    </w:p>
    <w:p w14:paraId="2EBEF184" w14:textId="7A479165" w:rsidR="00956AEA" w:rsidRPr="004C4F7A" w:rsidRDefault="00956AEA" w:rsidP="00956AEA">
      <w:pPr>
        <w:pStyle w:val="Normln1"/>
        <w:contextualSpacing w:val="0"/>
        <w:jc w:val="both"/>
        <w:rPr>
          <w:sz w:val="20"/>
          <w:szCs w:val="20"/>
          <w:u w:val="single"/>
        </w:rPr>
      </w:pPr>
      <w:r w:rsidRPr="004C4F7A">
        <w:rPr>
          <w:sz w:val="20"/>
          <w:szCs w:val="20"/>
          <w:u w:val="single"/>
        </w:rPr>
        <w:t>Kontakty pro média:</w:t>
      </w:r>
    </w:p>
    <w:p w14:paraId="6E44104B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 xml:space="preserve">Jana </w:t>
      </w:r>
      <w:proofErr w:type="spellStart"/>
      <w:r w:rsidRPr="004C4F7A">
        <w:rPr>
          <w:rFonts w:ascii="Arial" w:hAnsi="Arial" w:cs="Arial"/>
          <w:color w:val="000000"/>
          <w:sz w:val="20"/>
          <w:szCs w:val="20"/>
        </w:rPr>
        <w:t>Austová</w:t>
      </w:r>
      <w:proofErr w:type="spellEnd"/>
      <w:r w:rsidRPr="004C4F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4F7A">
        <w:rPr>
          <w:rFonts w:ascii="Arial" w:hAnsi="Arial" w:cs="Arial"/>
          <w:color w:val="000000"/>
          <w:sz w:val="20"/>
          <w:szCs w:val="20"/>
        </w:rPr>
        <w:t>Pikardová</w:t>
      </w:r>
      <w:proofErr w:type="spellEnd"/>
    </w:p>
    <w:p w14:paraId="4432080E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>PR manažer Svazu moderní energetiky</w:t>
      </w:r>
    </w:p>
    <w:p w14:paraId="4E6BCFD6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>+420 724 573 665</w:t>
      </w:r>
    </w:p>
    <w:p w14:paraId="19111AEA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4C4F7A">
          <w:rPr>
            <w:rStyle w:val="Hypertextovodkaz"/>
            <w:rFonts w:ascii="Arial" w:hAnsi="Arial" w:cs="Arial"/>
            <w:sz w:val="20"/>
            <w:szCs w:val="20"/>
          </w:rPr>
          <w:t>jana.pikardova@modernienergetika.cz</w:t>
        </w:r>
      </w:hyperlink>
      <w:r w:rsidRPr="004C4F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423223" w14:textId="77777777" w:rsidR="00956AEA" w:rsidRPr="004C4F7A" w:rsidRDefault="00956AEA" w:rsidP="00956AEA">
      <w:pPr>
        <w:pStyle w:val="Normln1"/>
        <w:contextualSpacing w:val="0"/>
        <w:jc w:val="both"/>
        <w:rPr>
          <w:sz w:val="20"/>
          <w:szCs w:val="20"/>
        </w:rPr>
      </w:pPr>
    </w:p>
    <w:p w14:paraId="468A4C38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 xml:space="preserve">Eva </w:t>
      </w:r>
      <w:proofErr w:type="spellStart"/>
      <w:r w:rsidRPr="004C4F7A">
        <w:rPr>
          <w:rFonts w:ascii="Arial" w:hAnsi="Arial" w:cs="Arial"/>
          <w:color w:val="000000"/>
          <w:sz w:val="20"/>
          <w:szCs w:val="20"/>
        </w:rPr>
        <w:t>Ksiazczak</w:t>
      </w:r>
      <w:proofErr w:type="spellEnd"/>
    </w:p>
    <w:p w14:paraId="429AE293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>PR Asociace poskytovatelů energetických služeb</w:t>
      </w:r>
    </w:p>
    <w:p w14:paraId="4AF30043" w14:textId="77777777" w:rsidR="00956AEA" w:rsidRPr="004C4F7A" w:rsidRDefault="00956AEA" w:rsidP="00956AE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F7A">
        <w:rPr>
          <w:rFonts w:ascii="Arial" w:hAnsi="Arial" w:cs="Arial"/>
          <w:color w:val="000000"/>
          <w:sz w:val="20"/>
          <w:szCs w:val="20"/>
        </w:rPr>
        <w:t>+ 603 894 354</w:t>
      </w:r>
    </w:p>
    <w:p w14:paraId="675DE287" w14:textId="77777777" w:rsidR="00956AEA" w:rsidRPr="004C4F7A" w:rsidRDefault="00956AEA" w:rsidP="00956AEA">
      <w:pPr>
        <w:pStyle w:val="Normln1"/>
        <w:contextualSpacing w:val="0"/>
        <w:jc w:val="both"/>
        <w:rPr>
          <w:sz w:val="20"/>
          <w:szCs w:val="20"/>
        </w:rPr>
      </w:pPr>
      <w:hyperlink r:id="rId10" w:history="1">
        <w:r w:rsidRPr="004C4F7A">
          <w:rPr>
            <w:rStyle w:val="Hypertextovodkaz"/>
            <w:sz w:val="20"/>
            <w:szCs w:val="20"/>
          </w:rPr>
          <w:t>office@apes.cz</w:t>
        </w:r>
      </w:hyperlink>
      <w:r w:rsidRPr="004C4F7A">
        <w:rPr>
          <w:sz w:val="20"/>
          <w:szCs w:val="20"/>
        </w:rPr>
        <w:t xml:space="preserve"> </w:t>
      </w:r>
    </w:p>
    <w:p w14:paraId="2F196BB0" w14:textId="7BC50335" w:rsidR="00175156" w:rsidRPr="004C4F7A" w:rsidRDefault="00175156" w:rsidP="00712427">
      <w:pPr>
        <w:pStyle w:val="Normln1"/>
        <w:spacing w:after="280"/>
        <w:ind w:right="60"/>
        <w:contextualSpacing w:val="0"/>
        <w:jc w:val="both"/>
        <w:rPr>
          <w:sz w:val="20"/>
          <w:szCs w:val="20"/>
        </w:rPr>
      </w:pPr>
    </w:p>
    <w:sectPr w:rsidR="00175156" w:rsidRPr="004C4F7A" w:rsidSect="00175156">
      <w:headerReference w:type="default" r:id="rId11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404CF" w14:textId="77777777" w:rsidR="005C1FDD" w:rsidRDefault="005C1FDD" w:rsidP="00757F9C">
      <w:pPr>
        <w:spacing w:line="240" w:lineRule="auto"/>
      </w:pPr>
      <w:r>
        <w:separator/>
      </w:r>
    </w:p>
  </w:endnote>
  <w:endnote w:type="continuationSeparator" w:id="0">
    <w:p w14:paraId="53E54A9D" w14:textId="77777777" w:rsidR="005C1FDD" w:rsidRDefault="005C1FDD" w:rsidP="0075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6503" w14:textId="77777777" w:rsidR="005C1FDD" w:rsidRDefault="005C1FDD" w:rsidP="00757F9C">
      <w:pPr>
        <w:spacing w:line="240" w:lineRule="auto"/>
      </w:pPr>
      <w:r>
        <w:separator/>
      </w:r>
    </w:p>
  </w:footnote>
  <w:footnote w:type="continuationSeparator" w:id="0">
    <w:p w14:paraId="4756B5E3" w14:textId="77777777" w:rsidR="005C1FDD" w:rsidRDefault="005C1FDD" w:rsidP="00757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F778" w14:textId="6635F67A" w:rsidR="005901EB" w:rsidRDefault="00956AEA">
    <w:pPr>
      <w:pStyle w:val="Zhlav"/>
    </w:pPr>
    <w:r w:rsidRPr="00956AEA">
      <w:rPr>
        <w:noProof/>
      </w:rPr>
      <w:drawing>
        <wp:anchor distT="0" distB="0" distL="114300" distR="114300" simplePos="0" relativeHeight="251659264" behindDoc="0" locked="0" layoutInCell="1" allowOverlap="1" wp14:anchorId="3F3D8841" wp14:editId="36A0E89A">
          <wp:simplePos x="0" y="0"/>
          <wp:positionH relativeFrom="margin">
            <wp:posOffset>523875</wp:posOffset>
          </wp:positionH>
          <wp:positionV relativeFrom="margin">
            <wp:posOffset>-1123950</wp:posOffset>
          </wp:positionV>
          <wp:extent cx="1994535" cy="71992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ímek obrazovky 2018-04-07 v 18.09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719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AEA">
      <w:rPr>
        <w:noProof/>
      </w:rPr>
      <w:drawing>
        <wp:anchor distT="0" distB="0" distL="114300" distR="114300" simplePos="0" relativeHeight="251660288" behindDoc="0" locked="0" layoutInCell="1" allowOverlap="1" wp14:anchorId="56081E41" wp14:editId="107D9A4E">
          <wp:simplePos x="0" y="0"/>
          <wp:positionH relativeFrom="margin">
            <wp:posOffset>3317875</wp:posOffset>
          </wp:positionH>
          <wp:positionV relativeFrom="margin">
            <wp:posOffset>-1123950</wp:posOffset>
          </wp:positionV>
          <wp:extent cx="2124229" cy="803438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P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229" cy="80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A4DC2" w14:textId="77777777" w:rsidR="005901EB" w:rsidRDefault="005901EB">
    <w:pPr>
      <w:pStyle w:val="Zhlav"/>
    </w:pPr>
  </w:p>
  <w:p w14:paraId="60B5DF9F" w14:textId="77777777" w:rsidR="005901EB" w:rsidRDefault="005901EB">
    <w:pPr>
      <w:pStyle w:val="Zhlav"/>
    </w:pPr>
  </w:p>
  <w:p w14:paraId="3C50AFED" w14:textId="77777777" w:rsidR="005901EB" w:rsidRDefault="005901EB">
    <w:pPr>
      <w:pStyle w:val="Zhlav"/>
    </w:pPr>
  </w:p>
  <w:p w14:paraId="7E79F6C7" w14:textId="77777777" w:rsidR="005901EB" w:rsidRDefault="005901EB">
    <w:pPr>
      <w:pStyle w:val="Zhlav"/>
    </w:pPr>
  </w:p>
  <w:p w14:paraId="27FD2EC6" w14:textId="77777777" w:rsidR="005901EB" w:rsidRDefault="005901EB">
    <w:pPr>
      <w:pStyle w:val="Zhlav"/>
    </w:pPr>
  </w:p>
  <w:p w14:paraId="36F82CC9" w14:textId="77777777" w:rsidR="005901EB" w:rsidRDefault="005901EB">
    <w:pPr>
      <w:pStyle w:val="Zhlav"/>
    </w:pPr>
  </w:p>
  <w:p w14:paraId="4378A5E5" w14:textId="77777777" w:rsidR="005901EB" w:rsidRDefault="005901EB" w:rsidP="005901EB">
    <w:pPr>
      <w:pStyle w:val="Normln1"/>
      <w:contextualSpacing w:val="0"/>
      <w:jc w:val="center"/>
    </w:pPr>
  </w:p>
  <w:p w14:paraId="0CD4316C" w14:textId="77777777" w:rsidR="005901EB" w:rsidRPr="005901EB" w:rsidRDefault="005901EB" w:rsidP="005901EB">
    <w:pPr>
      <w:pStyle w:val="Normln1"/>
      <w:contextualSpacing w:val="0"/>
      <w:jc w:val="center"/>
      <w:rPr>
        <w:sz w:val="18"/>
        <w:szCs w:val="18"/>
      </w:rPr>
    </w:pPr>
    <w:r w:rsidRPr="005901EB">
      <w:rPr>
        <w:sz w:val="18"/>
        <w:szCs w:val="18"/>
      </w:rPr>
      <w:t>Tisková zpráva Svazu moderní energetiky a Asociace poskytované energetických služeb</w:t>
    </w:r>
  </w:p>
  <w:p w14:paraId="69DAE01A" w14:textId="77777777" w:rsidR="005901EB" w:rsidRDefault="005901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56"/>
    <w:rsid w:val="00020C99"/>
    <w:rsid w:val="00090D1F"/>
    <w:rsid w:val="000A093F"/>
    <w:rsid w:val="000A309A"/>
    <w:rsid w:val="000F7AFD"/>
    <w:rsid w:val="00175156"/>
    <w:rsid w:val="001821A4"/>
    <w:rsid w:val="0018488E"/>
    <w:rsid w:val="001B66B1"/>
    <w:rsid w:val="001F1AE1"/>
    <w:rsid w:val="001F1C06"/>
    <w:rsid w:val="00204298"/>
    <w:rsid w:val="002630FC"/>
    <w:rsid w:val="00266463"/>
    <w:rsid w:val="002D4C96"/>
    <w:rsid w:val="002D58DA"/>
    <w:rsid w:val="002E38EB"/>
    <w:rsid w:val="00306C8B"/>
    <w:rsid w:val="00334129"/>
    <w:rsid w:val="003360A4"/>
    <w:rsid w:val="004C4F7A"/>
    <w:rsid w:val="00523120"/>
    <w:rsid w:val="0053590F"/>
    <w:rsid w:val="005901EB"/>
    <w:rsid w:val="005C1FDD"/>
    <w:rsid w:val="005C6966"/>
    <w:rsid w:val="005E2CAA"/>
    <w:rsid w:val="006651F4"/>
    <w:rsid w:val="006F179D"/>
    <w:rsid w:val="00712427"/>
    <w:rsid w:val="00736D7B"/>
    <w:rsid w:val="00757F9C"/>
    <w:rsid w:val="00791CF1"/>
    <w:rsid w:val="007A4091"/>
    <w:rsid w:val="00836AC8"/>
    <w:rsid w:val="00956AEA"/>
    <w:rsid w:val="009B6675"/>
    <w:rsid w:val="009D7EA0"/>
    <w:rsid w:val="00A1272C"/>
    <w:rsid w:val="00A2581A"/>
    <w:rsid w:val="00A615A3"/>
    <w:rsid w:val="00A7675E"/>
    <w:rsid w:val="00A96963"/>
    <w:rsid w:val="00BD2195"/>
    <w:rsid w:val="00C763E9"/>
    <w:rsid w:val="00C83A8D"/>
    <w:rsid w:val="00D05DEC"/>
    <w:rsid w:val="00DD508C"/>
    <w:rsid w:val="00F33219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C06"/>
  </w:style>
  <w:style w:type="paragraph" w:styleId="Nadpis1">
    <w:name w:val="heading 1"/>
    <w:basedOn w:val="Normln1"/>
    <w:next w:val="Normln1"/>
    <w:rsid w:val="001751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751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751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751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7515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751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75156"/>
  </w:style>
  <w:style w:type="table" w:customStyle="1" w:styleId="TableNormal">
    <w:name w:val="Table Normal"/>
    <w:rsid w:val="00175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7515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rsid w:val="00175156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8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7F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F9C"/>
  </w:style>
  <w:style w:type="paragraph" w:styleId="Zpat">
    <w:name w:val="footer"/>
    <w:basedOn w:val="Normln"/>
    <w:link w:val="ZpatChar"/>
    <w:uiPriority w:val="99"/>
    <w:unhideWhenUsed/>
    <w:rsid w:val="00757F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F9C"/>
  </w:style>
  <w:style w:type="table" w:styleId="Mkatabulky">
    <w:name w:val="Table Grid"/>
    <w:basedOn w:val="Normlntabulka"/>
    <w:uiPriority w:val="59"/>
    <w:rsid w:val="00757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40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15A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956AEA"/>
    <w:pPr>
      <w:spacing w:line="240" w:lineRule="auto"/>
      <w:contextualSpacing w:val="0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956AEA"/>
    <w:rPr>
      <w:rFonts w:ascii="Times New Roman" w:eastAsia="Times New Roman" w:hAnsi="Times New Roman" w:cs="Times New Roman"/>
      <w:b/>
      <w:i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C06"/>
  </w:style>
  <w:style w:type="paragraph" w:styleId="Nadpis1">
    <w:name w:val="heading 1"/>
    <w:basedOn w:val="Normln1"/>
    <w:next w:val="Normln1"/>
    <w:rsid w:val="001751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751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751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751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7515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751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75156"/>
  </w:style>
  <w:style w:type="table" w:customStyle="1" w:styleId="TableNormal">
    <w:name w:val="Table Normal"/>
    <w:rsid w:val="00175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7515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rsid w:val="00175156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8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7F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F9C"/>
  </w:style>
  <w:style w:type="paragraph" w:styleId="Zpat">
    <w:name w:val="footer"/>
    <w:basedOn w:val="Normln"/>
    <w:link w:val="ZpatChar"/>
    <w:uiPriority w:val="99"/>
    <w:unhideWhenUsed/>
    <w:rsid w:val="00757F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F9C"/>
  </w:style>
  <w:style w:type="table" w:styleId="Mkatabulky">
    <w:name w:val="Table Grid"/>
    <w:basedOn w:val="Normlntabulka"/>
    <w:uiPriority w:val="59"/>
    <w:rsid w:val="00757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40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15A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956AEA"/>
    <w:pPr>
      <w:spacing w:line="240" w:lineRule="auto"/>
      <w:contextualSpacing w:val="0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956AEA"/>
    <w:rPr>
      <w:rFonts w:ascii="Times New Roman" w:eastAsia="Times New Roman" w:hAnsi="Times New Roman" w:cs="Times New Roman"/>
      <w:b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ienergeti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e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ap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ikardova@modernienergeti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</cp:lastModifiedBy>
  <cp:revision>4</cp:revision>
  <dcterms:created xsi:type="dcterms:W3CDTF">2018-12-07T21:32:00Z</dcterms:created>
  <dcterms:modified xsi:type="dcterms:W3CDTF">2018-12-09T09:40:00Z</dcterms:modified>
</cp:coreProperties>
</file>